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E3" w:rsidRDefault="00DF1AE3">
      <w:pPr>
        <w:rPr>
          <w:b/>
        </w:rPr>
      </w:pPr>
    </w:p>
    <w:p w:rsidR="007E710C" w:rsidRDefault="00672B3F">
      <w:pPr>
        <w:rPr>
          <w:b/>
        </w:rPr>
      </w:pPr>
      <w:r>
        <w:rPr>
          <w:b/>
        </w:rPr>
        <w:t>BILL NO ___</w:t>
      </w:r>
      <w:r w:rsidR="00DF1AE3">
        <w:rPr>
          <w:b/>
          <w:u w:val="single"/>
        </w:rPr>
        <w:t>17-17</w:t>
      </w:r>
      <w:r w:rsidR="00DF1AE3">
        <w:rPr>
          <w:b/>
        </w:rPr>
        <w:t>________</w:t>
      </w:r>
      <w:r w:rsidR="00DF1AE3">
        <w:rPr>
          <w:b/>
        </w:rPr>
        <w:tab/>
      </w:r>
      <w:r w:rsidR="00DF1AE3">
        <w:rPr>
          <w:b/>
        </w:rPr>
        <w:tab/>
      </w:r>
      <w:r w:rsidR="00DF1AE3">
        <w:rPr>
          <w:b/>
        </w:rPr>
        <w:tab/>
      </w:r>
      <w:r>
        <w:rPr>
          <w:b/>
        </w:rPr>
        <w:tab/>
      </w:r>
      <w:r>
        <w:rPr>
          <w:b/>
        </w:rPr>
        <w:tab/>
        <w:t>ORDINANCE NO _____________</w:t>
      </w:r>
    </w:p>
    <w:p w:rsidR="00672B3F" w:rsidRDefault="00672B3F">
      <w:pPr>
        <w:rPr>
          <w:b/>
        </w:rPr>
      </w:pPr>
    </w:p>
    <w:p w:rsidR="00672B3F" w:rsidRDefault="00672B3F">
      <w:pPr>
        <w:rPr>
          <w:b/>
        </w:rPr>
      </w:pPr>
      <w:r>
        <w:rPr>
          <w:b/>
        </w:rPr>
        <w:t>AN ORDINACE SETTING VOLUME SEWER CHARGES AND PROVIDING FOR ESTABLISHMENT OF OPERATIONAL POLICIES IN THE CITY OF LEETON.</w:t>
      </w:r>
    </w:p>
    <w:p w:rsidR="00672B3F" w:rsidRDefault="00672B3F">
      <w:pPr>
        <w:rPr>
          <w:b/>
        </w:rPr>
      </w:pPr>
    </w:p>
    <w:p w:rsidR="00672B3F" w:rsidRDefault="00672B3F">
      <w:r>
        <w:t>WHEREAS, The City of Leeton held a public hearing concerning the setting of sewer charges on November 20, 2017 and</w:t>
      </w:r>
    </w:p>
    <w:p w:rsidR="00672B3F" w:rsidRDefault="00672B3F"/>
    <w:p w:rsidR="00672B3F" w:rsidRDefault="00672B3F">
      <w:r>
        <w:t>WHEREAS, law</w:t>
      </w:r>
      <w:r w:rsidR="00770277">
        <w:t>ful</w:t>
      </w:r>
      <w:r>
        <w:t xml:space="preserve"> notice of that hearing was published at least thirty days before the said hearing.</w:t>
      </w:r>
    </w:p>
    <w:p w:rsidR="00672B3F" w:rsidRDefault="00672B3F"/>
    <w:p w:rsidR="00672B3F" w:rsidRDefault="00672B3F">
      <w:pPr>
        <w:rPr>
          <w:b/>
        </w:rPr>
      </w:pPr>
      <w:r>
        <w:rPr>
          <w:b/>
        </w:rPr>
        <w:t>BE IT ORDAINED BY THE BOARD OF ALDERMEN OF THE CITY OF LEET</w:t>
      </w:r>
      <w:r w:rsidR="00A32318">
        <w:rPr>
          <w:b/>
        </w:rPr>
        <w:t>O</w:t>
      </w:r>
      <w:r>
        <w:rPr>
          <w:b/>
        </w:rPr>
        <w:t>N, MISSOURI, AS FOLLOWS:</w:t>
      </w:r>
    </w:p>
    <w:p w:rsidR="00672B3F" w:rsidRDefault="00672B3F">
      <w:pPr>
        <w:rPr>
          <w:b/>
        </w:rPr>
      </w:pPr>
    </w:p>
    <w:p w:rsidR="002B6389" w:rsidRDefault="00672B3F">
      <w:r>
        <w:rPr>
          <w:u w:val="single"/>
        </w:rPr>
        <w:t>Section 1.</w:t>
      </w:r>
      <w:r>
        <w:t xml:space="preserve">  Sewer Charges</w:t>
      </w:r>
    </w:p>
    <w:p w:rsidR="002B6389" w:rsidRDefault="002B6389"/>
    <w:p w:rsidR="00672B3F" w:rsidRPr="00DF1AE3" w:rsidRDefault="002B6389" w:rsidP="002B6389">
      <w:pPr>
        <w:jc w:val="center"/>
        <w:rPr>
          <w:b/>
        </w:rPr>
      </w:pPr>
      <w:r w:rsidRPr="00DF1AE3">
        <w:rPr>
          <w:b/>
        </w:rPr>
        <w:t>Effective January 1, 2018</w:t>
      </w:r>
    </w:p>
    <w:p w:rsidR="00672B3F" w:rsidRDefault="00672B3F">
      <w:r>
        <w:tab/>
        <w:t xml:space="preserve">All customers connected to the City’s sanitary sewer collection system shall pay monthly charges for services as follows:  All customers using up to 1,000 gallons of water as determined by their actual water usage for the month for which sewer service is received shall pay a rate of $19.00.  Customers using </w:t>
      </w:r>
      <w:proofErr w:type="gramStart"/>
      <w:r>
        <w:t>in excess of</w:t>
      </w:r>
      <w:proofErr w:type="gramEnd"/>
      <w:r>
        <w:t xml:space="preserve"> 1,000 gallons of water is determined by their actual usage for the month in which sewer service is received shall pay the $19.00 rate on the first gallons plus the volume charges of:</w:t>
      </w:r>
    </w:p>
    <w:p w:rsidR="00A32318" w:rsidRDefault="00A32318"/>
    <w:p w:rsidR="00A32318" w:rsidRDefault="00A32318">
      <w:r>
        <w:t>Usage</w:t>
      </w:r>
      <w:r>
        <w:tab/>
      </w:r>
      <w:r>
        <w:tab/>
      </w:r>
      <w:r>
        <w:tab/>
      </w:r>
      <w:r>
        <w:tab/>
      </w:r>
      <w:r>
        <w:tab/>
        <w:t>Sewer Charge in addition to $19.00 rate</w:t>
      </w:r>
    </w:p>
    <w:p w:rsidR="002B6389" w:rsidRDefault="00A32318">
      <w:r>
        <w:t>1,001 to 2,000 gallons</w:t>
      </w:r>
      <w:r>
        <w:tab/>
      </w:r>
      <w:r>
        <w:tab/>
      </w:r>
      <w:r>
        <w:tab/>
      </w:r>
      <w:r>
        <w:tab/>
      </w:r>
      <w:r>
        <w:tab/>
        <w:t>$</w:t>
      </w:r>
      <w:r w:rsidR="002B6389">
        <w:t>4.00</w:t>
      </w:r>
    </w:p>
    <w:p w:rsidR="00A32318" w:rsidRDefault="00A32318">
      <w:r>
        <w:t>2,001 to 3,000 gallons</w:t>
      </w:r>
      <w:r>
        <w:tab/>
      </w:r>
      <w:r>
        <w:tab/>
      </w:r>
      <w:r>
        <w:tab/>
      </w:r>
      <w:r>
        <w:tab/>
      </w:r>
      <w:r>
        <w:tab/>
        <w:t>$8.00</w:t>
      </w:r>
    </w:p>
    <w:p w:rsidR="00A32318" w:rsidRDefault="00A32318">
      <w:r>
        <w:t>3,001 to 4,000 gallons</w:t>
      </w:r>
      <w:r>
        <w:tab/>
      </w:r>
      <w:r>
        <w:tab/>
      </w:r>
      <w:r>
        <w:tab/>
      </w:r>
      <w:r>
        <w:tab/>
      </w:r>
      <w:r>
        <w:tab/>
        <w:t>$12.00</w:t>
      </w:r>
    </w:p>
    <w:p w:rsidR="00A32318" w:rsidRDefault="00A32318">
      <w:r>
        <w:t>2,001 to 5,000 gallons</w:t>
      </w:r>
      <w:r>
        <w:tab/>
      </w:r>
      <w:r>
        <w:tab/>
      </w:r>
      <w:r>
        <w:tab/>
      </w:r>
      <w:r>
        <w:tab/>
      </w:r>
      <w:r>
        <w:tab/>
        <w:t>$16.00</w:t>
      </w:r>
    </w:p>
    <w:p w:rsidR="00A32318" w:rsidRDefault="00A32318">
      <w:r>
        <w:t>5,001 to 6,000 gallons</w:t>
      </w:r>
      <w:r>
        <w:tab/>
      </w:r>
      <w:r>
        <w:tab/>
      </w:r>
      <w:r>
        <w:tab/>
      </w:r>
      <w:r>
        <w:tab/>
      </w:r>
      <w:r>
        <w:tab/>
        <w:t>$20.00</w:t>
      </w:r>
    </w:p>
    <w:p w:rsidR="00A32318" w:rsidRDefault="00A32318">
      <w:r>
        <w:t>6,001 to 7,000 gallons</w:t>
      </w:r>
      <w:r>
        <w:tab/>
      </w:r>
      <w:r>
        <w:tab/>
      </w:r>
      <w:r>
        <w:tab/>
      </w:r>
      <w:r>
        <w:tab/>
      </w:r>
      <w:r>
        <w:tab/>
        <w:t>$24.00</w:t>
      </w:r>
    </w:p>
    <w:p w:rsidR="00A32318" w:rsidRDefault="00A32318">
      <w:r>
        <w:t>7,001 to 8,000 gallons</w:t>
      </w:r>
      <w:r>
        <w:tab/>
      </w:r>
      <w:r>
        <w:tab/>
      </w:r>
      <w:r>
        <w:tab/>
      </w:r>
      <w:r>
        <w:tab/>
      </w:r>
      <w:r>
        <w:tab/>
        <w:t>$28.00</w:t>
      </w:r>
    </w:p>
    <w:p w:rsidR="00A32318" w:rsidRDefault="00A32318">
      <w:r>
        <w:t>8,001 to 9,000 gallons</w:t>
      </w:r>
      <w:r>
        <w:tab/>
      </w:r>
      <w:r>
        <w:tab/>
      </w:r>
      <w:r>
        <w:tab/>
      </w:r>
      <w:r>
        <w:tab/>
      </w:r>
      <w:r>
        <w:tab/>
        <w:t>$32.00</w:t>
      </w:r>
    </w:p>
    <w:p w:rsidR="00A32318" w:rsidRDefault="00A32318">
      <w:r>
        <w:t>9,001 to 10,000 gallons</w:t>
      </w:r>
      <w:r>
        <w:tab/>
      </w:r>
      <w:r>
        <w:tab/>
      </w:r>
      <w:r>
        <w:tab/>
      </w:r>
      <w:r>
        <w:tab/>
        <w:t>$</w:t>
      </w:r>
      <w:r w:rsidR="002B6389">
        <w:t>36.00</w:t>
      </w:r>
    </w:p>
    <w:p w:rsidR="002B6389" w:rsidRDefault="002B6389">
      <w:r>
        <w:t>10,001 to 11,000 gallons</w:t>
      </w:r>
      <w:r>
        <w:tab/>
      </w:r>
      <w:r>
        <w:tab/>
      </w:r>
      <w:r>
        <w:tab/>
      </w:r>
      <w:r>
        <w:tab/>
        <w:t>$40.00</w:t>
      </w:r>
    </w:p>
    <w:p w:rsidR="002B6389" w:rsidRDefault="002B6389">
      <w:r>
        <w:t>11,001 to 12,000 gallons</w:t>
      </w:r>
      <w:r>
        <w:tab/>
      </w:r>
      <w:r>
        <w:tab/>
      </w:r>
      <w:r>
        <w:tab/>
      </w:r>
      <w:r>
        <w:tab/>
        <w:t>$44.00</w:t>
      </w:r>
      <w:r>
        <w:tab/>
      </w:r>
    </w:p>
    <w:p w:rsidR="00376114" w:rsidRDefault="00376114"/>
    <w:p w:rsidR="00376114" w:rsidRDefault="00376114">
      <w:r>
        <w:tab/>
        <w:t>For each additional 1,000 gallons, or fraction of 1,000 gallons, used in addition to the amounts listed above, an additional $4.00 per 1,000 or fraction of 1,000 gallons will be added to the sewer bill.</w:t>
      </w:r>
    </w:p>
    <w:p w:rsidR="002B6389" w:rsidRDefault="002B6389"/>
    <w:p w:rsidR="002B6389" w:rsidRPr="00DF1AE3" w:rsidRDefault="002B6389" w:rsidP="002B6389">
      <w:pPr>
        <w:jc w:val="center"/>
        <w:rPr>
          <w:b/>
        </w:rPr>
      </w:pPr>
      <w:r w:rsidRPr="00DF1AE3">
        <w:rPr>
          <w:b/>
        </w:rPr>
        <w:t>Effective January 1, 2019</w:t>
      </w:r>
    </w:p>
    <w:p w:rsidR="002B6389" w:rsidRDefault="002B6389" w:rsidP="002B6389">
      <w:r>
        <w:tab/>
        <w:t xml:space="preserve">All customers connected to the City’s sanitary sewer collection system shall pay monthly charges for services as follows:  All customers using up to 1,000 gallons of water as determined by their actual water usage for the month for which sewer service is received shall pay a rate of $29.50.  Customers using </w:t>
      </w:r>
      <w:proofErr w:type="gramStart"/>
      <w:r>
        <w:t>in excess of</w:t>
      </w:r>
      <w:proofErr w:type="gramEnd"/>
      <w:r>
        <w:t xml:space="preserve"> 1,000 gallons of water is determined by their actual usage for the month in which sewer service is received shall pay the $</w:t>
      </w:r>
      <w:r w:rsidR="00BE17DE">
        <w:t>2</w:t>
      </w:r>
      <w:r>
        <w:t>9.</w:t>
      </w:r>
      <w:r w:rsidR="00BE17DE">
        <w:t>5</w:t>
      </w:r>
      <w:r>
        <w:t>0 rate on the first gallons plus the volume charges of:</w:t>
      </w:r>
    </w:p>
    <w:p w:rsidR="002B6389" w:rsidRDefault="002B6389" w:rsidP="002B6389"/>
    <w:p w:rsidR="002B6389" w:rsidRDefault="002B6389" w:rsidP="002B6389">
      <w:r>
        <w:t>Usage</w:t>
      </w:r>
      <w:r>
        <w:tab/>
      </w:r>
      <w:r>
        <w:tab/>
      </w:r>
      <w:r>
        <w:tab/>
      </w:r>
      <w:r>
        <w:tab/>
      </w:r>
      <w:r>
        <w:tab/>
        <w:t>Sewer Charge in addition to $29.50 rate</w:t>
      </w:r>
    </w:p>
    <w:p w:rsidR="002B6389" w:rsidRDefault="002B6389" w:rsidP="002B6389">
      <w:r>
        <w:t>1,001 to 2,000 gallons</w:t>
      </w:r>
      <w:r>
        <w:tab/>
      </w:r>
      <w:r>
        <w:tab/>
      </w:r>
      <w:r>
        <w:tab/>
      </w:r>
      <w:r>
        <w:tab/>
      </w:r>
      <w:r>
        <w:tab/>
        <w:t>$4.50</w:t>
      </w:r>
    </w:p>
    <w:p w:rsidR="002B6389" w:rsidRDefault="002B6389" w:rsidP="002B6389">
      <w:r>
        <w:t>2,001 to 3,000 gallons</w:t>
      </w:r>
      <w:r>
        <w:tab/>
      </w:r>
      <w:r>
        <w:tab/>
      </w:r>
      <w:r>
        <w:tab/>
      </w:r>
      <w:r>
        <w:tab/>
      </w:r>
      <w:r>
        <w:tab/>
        <w:t>$9.00</w:t>
      </w:r>
    </w:p>
    <w:p w:rsidR="002B6389" w:rsidRDefault="002B6389" w:rsidP="002B6389">
      <w:r>
        <w:t>3,001 to 4,000 gallons</w:t>
      </w:r>
      <w:r>
        <w:tab/>
      </w:r>
      <w:r>
        <w:tab/>
      </w:r>
      <w:r>
        <w:tab/>
      </w:r>
      <w:r>
        <w:tab/>
      </w:r>
      <w:r>
        <w:tab/>
        <w:t>$13.50</w:t>
      </w:r>
    </w:p>
    <w:p w:rsidR="002B6389" w:rsidRDefault="002B6389" w:rsidP="002B6389">
      <w:r>
        <w:t>2,001 to 5,000 gallons</w:t>
      </w:r>
      <w:r>
        <w:tab/>
      </w:r>
      <w:r>
        <w:tab/>
      </w:r>
      <w:r>
        <w:tab/>
      </w:r>
      <w:r>
        <w:tab/>
      </w:r>
      <w:r>
        <w:tab/>
        <w:t>$1</w:t>
      </w:r>
      <w:r w:rsidR="00770277">
        <w:t>8</w:t>
      </w:r>
      <w:r>
        <w:t>.00</w:t>
      </w:r>
    </w:p>
    <w:p w:rsidR="002B6389" w:rsidRDefault="002B6389" w:rsidP="002B6389">
      <w:r>
        <w:t>5,001 to 6,000 gallons</w:t>
      </w:r>
      <w:r>
        <w:tab/>
      </w:r>
      <w:r>
        <w:tab/>
      </w:r>
      <w:r>
        <w:tab/>
      </w:r>
      <w:r>
        <w:tab/>
      </w:r>
      <w:r>
        <w:tab/>
        <w:t>$2</w:t>
      </w:r>
      <w:r w:rsidR="00365D54">
        <w:t>2</w:t>
      </w:r>
      <w:r>
        <w:t>.</w:t>
      </w:r>
      <w:r w:rsidR="00365D54">
        <w:t>5</w:t>
      </w:r>
      <w:r>
        <w:t>0</w:t>
      </w:r>
    </w:p>
    <w:p w:rsidR="002B6389" w:rsidRDefault="002B6389" w:rsidP="002B6389">
      <w:r>
        <w:lastRenderedPageBreak/>
        <w:t>6,001 to 7,000 gallons</w:t>
      </w:r>
      <w:r>
        <w:tab/>
      </w:r>
      <w:r>
        <w:tab/>
      </w:r>
      <w:r>
        <w:tab/>
      </w:r>
      <w:r>
        <w:tab/>
      </w:r>
      <w:r>
        <w:tab/>
        <w:t>$2</w:t>
      </w:r>
      <w:r w:rsidR="00365D54">
        <w:t>7</w:t>
      </w:r>
      <w:r>
        <w:t>.00</w:t>
      </w:r>
    </w:p>
    <w:p w:rsidR="002B6389" w:rsidRDefault="002B6389" w:rsidP="002B6389">
      <w:r>
        <w:t>7,001 to 8,000 gallons</w:t>
      </w:r>
      <w:r>
        <w:tab/>
      </w:r>
      <w:r>
        <w:tab/>
      </w:r>
      <w:r>
        <w:tab/>
      </w:r>
      <w:r>
        <w:tab/>
      </w:r>
      <w:r>
        <w:tab/>
        <w:t>$</w:t>
      </w:r>
      <w:r w:rsidR="00365D54">
        <w:t>31.50</w:t>
      </w:r>
    </w:p>
    <w:p w:rsidR="002B6389" w:rsidRDefault="002B6389" w:rsidP="002B6389">
      <w:r>
        <w:t>8,001 to 9,000 gallons</w:t>
      </w:r>
      <w:r>
        <w:tab/>
      </w:r>
      <w:r>
        <w:tab/>
      </w:r>
      <w:r>
        <w:tab/>
      </w:r>
      <w:r>
        <w:tab/>
      </w:r>
      <w:r>
        <w:tab/>
        <w:t>$3</w:t>
      </w:r>
      <w:r w:rsidR="00365D54">
        <w:t>6</w:t>
      </w:r>
      <w:r>
        <w:t>.00</w:t>
      </w:r>
    </w:p>
    <w:p w:rsidR="002B6389" w:rsidRDefault="002B6389" w:rsidP="002B6389">
      <w:r>
        <w:t>9,001 to 10,000 gallons</w:t>
      </w:r>
      <w:r>
        <w:tab/>
      </w:r>
      <w:r>
        <w:tab/>
      </w:r>
      <w:r>
        <w:tab/>
      </w:r>
      <w:r>
        <w:tab/>
        <w:t>$</w:t>
      </w:r>
      <w:r w:rsidR="00365D54">
        <w:t>40.50</w:t>
      </w:r>
    </w:p>
    <w:p w:rsidR="002B6389" w:rsidRDefault="002B6389" w:rsidP="002B6389">
      <w:r>
        <w:t>10,001 to 11,000 gallons</w:t>
      </w:r>
      <w:r>
        <w:tab/>
      </w:r>
      <w:r>
        <w:tab/>
      </w:r>
      <w:r>
        <w:tab/>
      </w:r>
      <w:r>
        <w:tab/>
        <w:t>$4</w:t>
      </w:r>
      <w:r w:rsidR="00365D54">
        <w:t>5</w:t>
      </w:r>
      <w:r>
        <w:t>.00</w:t>
      </w:r>
    </w:p>
    <w:p w:rsidR="002B6389" w:rsidRDefault="002B6389" w:rsidP="002B6389">
      <w:r>
        <w:t>11,001 to 12,000 gallons</w:t>
      </w:r>
      <w:r>
        <w:tab/>
      </w:r>
      <w:r>
        <w:tab/>
      </w:r>
      <w:r>
        <w:tab/>
      </w:r>
      <w:r>
        <w:tab/>
        <w:t>$4</w:t>
      </w:r>
      <w:r w:rsidR="00365D54">
        <w:t>9.50</w:t>
      </w:r>
      <w:r>
        <w:tab/>
      </w:r>
    </w:p>
    <w:p w:rsidR="00376114" w:rsidRDefault="00376114" w:rsidP="002B6389"/>
    <w:p w:rsidR="002B6389" w:rsidRDefault="00376114">
      <w:r>
        <w:tab/>
        <w:t>For each additional 1,000 gallons, or fraction of 1,000 gallons, used in addition to the amounts listed above, an additional $4.50 per 1,000 or fraction of 1,000 gallons will be added to the sewer bill.</w:t>
      </w:r>
    </w:p>
    <w:p w:rsidR="00376114" w:rsidRDefault="00376114"/>
    <w:p w:rsidR="00365D54" w:rsidRPr="00DF1AE3" w:rsidRDefault="00365D54" w:rsidP="00365D54">
      <w:pPr>
        <w:jc w:val="center"/>
        <w:rPr>
          <w:b/>
        </w:rPr>
      </w:pPr>
      <w:r w:rsidRPr="00DF1AE3">
        <w:rPr>
          <w:b/>
        </w:rPr>
        <w:t>Effective January 1, 2020</w:t>
      </w:r>
    </w:p>
    <w:p w:rsidR="00365D54" w:rsidRDefault="00365D54" w:rsidP="00365D54">
      <w:r>
        <w:tab/>
        <w:t xml:space="preserve">All customers connected to the City’s sanitary sewer collection system shall pay monthly charges for services as follows:  All customers using up to 1,000 gallons of water as determined by their actual water usage for the month for which sewer service is received shall pay a rate of $40.00.  Customers using </w:t>
      </w:r>
      <w:proofErr w:type="gramStart"/>
      <w:r>
        <w:t>in excess of</w:t>
      </w:r>
      <w:proofErr w:type="gramEnd"/>
      <w:r>
        <w:t xml:space="preserve"> 1,000 gallons of water is determined by their actual usage for the month in which sewer service is received shall pay the $</w:t>
      </w:r>
      <w:r w:rsidR="00BE17DE">
        <w:t>40</w:t>
      </w:r>
      <w:r>
        <w:t>.00 rate on the first gallons plus the volume charges of:</w:t>
      </w:r>
    </w:p>
    <w:p w:rsidR="00365D54" w:rsidRDefault="00365D54" w:rsidP="00365D54"/>
    <w:p w:rsidR="00365D54" w:rsidRDefault="00365D54" w:rsidP="00365D54">
      <w:r>
        <w:t>Usage</w:t>
      </w:r>
      <w:r>
        <w:tab/>
      </w:r>
      <w:r>
        <w:tab/>
      </w:r>
      <w:r>
        <w:tab/>
      </w:r>
      <w:r>
        <w:tab/>
      </w:r>
      <w:r>
        <w:tab/>
        <w:t>Sewer Charge in addition to $40.00 rate</w:t>
      </w:r>
    </w:p>
    <w:p w:rsidR="00365D54" w:rsidRDefault="00365D54" w:rsidP="00365D54">
      <w:r>
        <w:t>1,001 to 2,000 gallons</w:t>
      </w:r>
      <w:r>
        <w:tab/>
      </w:r>
      <w:r>
        <w:tab/>
      </w:r>
      <w:r>
        <w:tab/>
      </w:r>
      <w:r>
        <w:tab/>
      </w:r>
      <w:r>
        <w:tab/>
        <w:t>$5.75</w:t>
      </w:r>
    </w:p>
    <w:p w:rsidR="00365D54" w:rsidRDefault="00365D54" w:rsidP="00365D54">
      <w:r>
        <w:t>2,001 to 3,000 gallons</w:t>
      </w:r>
      <w:r>
        <w:tab/>
      </w:r>
      <w:r>
        <w:tab/>
      </w:r>
      <w:r>
        <w:tab/>
      </w:r>
      <w:r>
        <w:tab/>
      </w:r>
      <w:r>
        <w:tab/>
        <w:t>$11.50</w:t>
      </w:r>
    </w:p>
    <w:p w:rsidR="00365D54" w:rsidRDefault="00365D54" w:rsidP="00365D54">
      <w:r>
        <w:t>3,001 to 4,000 gallons</w:t>
      </w:r>
      <w:r>
        <w:tab/>
      </w:r>
      <w:r>
        <w:tab/>
      </w:r>
      <w:r>
        <w:tab/>
      </w:r>
      <w:r>
        <w:tab/>
      </w:r>
      <w:r>
        <w:tab/>
        <w:t>$17.25</w:t>
      </w:r>
    </w:p>
    <w:p w:rsidR="00365D54" w:rsidRDefault="00365D54" w:rsidP="00365D54">
      <w:r>
        <w:t>2,001 to 5,000 gallons</w:t>
      </w:r>
      <w:r>
        <w:tab/>
      </w:r>
      <w:r>
        <w:tab/>
      </w:r>
      <w:r>
        <w:tab/>
      </w:r>
      <w:r>
        <w:tab/>
      </w:r>
      <w:r>
        <w:tab/>
        <w:t>$23.00</w:t>
      </w:r>
    </w:p>
    <w:p w:rsidR="00365D54" w:rsidRDefault="00365D54" w:rsidP="00365D54">
      <w:r>
        <w:t>5,001 to 6,000 gallons</w:t>
      </w:r>
      <w:r>
        <w:tab/>
      </w:r>
      <w:r>
        <w:tab/>
      </w:r>
      <w:r>
        <w:tab/>
      </w:r>
      <w:r>
        <w:tab/>
      </w:r>
      <w:r>
        <w:tab/>
        <w:t>$28.75</w:t>
      </w:r>
    </w:p>
    <w:p w:rsidR="00365D54" w:rsidRDefault="00365D54" w:rsidP="00365D54">
      <w:r>
        <w:t>6,001 to 7,000 gallons</w:t>
      </w:r>
      <w:r>
        <w:tab/>
      </w:r>
      <w:r>
        <w:tab/>
      </w:r>
      <w:r>
        <w:tab/>
      </w:r>
      <w:r>
        <w:tab/>
      </w:r>
      <w:r>
        <w:tab/>
        <w:t>$34.50</w:t>
      </w:r>
    </w:p>
    <w:p w:rsidR="00365D54" w:rsidRDefault="00365D54" w:rsidP="00365D54">
      <w:r>
        <w:t>7,001 to 8,000 gallons</w:t>
      </w:r>
      <w:r>
        <w:tab/>
      </w:r>
      <w:r>
        <w:tab/>
      </w:r>
      <w:r>
        <w:tab/>
      </w:r>
      <w:r>
        <w:tab/>
      </w:r>
      <w:r>
        <w:tab/>
        <w:t>$40.25</w:t>
      </w:r>
    </w:p>
    <w:p w:rsidR="00365D54" w:rsidRDefault="00365D54" w:rsidP="00365D54">
      <w:r>
        <w:t>8,001 to 9,000 gallons</w:t>
      </w:r>
      <w:r>
        <w:tab/>
      </w:r>
      <w:r>
        <w:tab/>
      </w:r>
      <w:r>
        <w:tab/>
      </w:r>
      <w:r>
        <w:tab/>
      </w:r>
      <w:r>
        <w:tab/>
        <w:t>$46.00</w:t>
      </w:r>
    </w:p>
    <w:p w:rsidR="00365D54" w:rsidRDefault="00365D54" w:rsidP="00365D54">
      <w:r>
        <w:t>9,001 to 10,000 gallons</w:t>
      </w:r>
      <w:r>
        <w:tab/>
      </w:r>
      <w:r>
        <w:tab/>
      </w:r>
      <w:r>
        <w:tab/>
      </w:r>
      <w:r>
        <w:tab/>
        <w:t>$51.75</w:t>
      </w:r>
    </w:p>
    <w:p w:rsidR="00365D54" w:rsidRDefault="00365D54" w:rsidP="00365D54">
      <w:r>
        <w:t>10,001 to 11,000 gallons</w:t>
      </w:r>
      <w:r>
        <w:tab/>
      </w:r>
      <w:r>
        <w:tab/>
      </w:r>
      <w:r>
        <w:tab/>
      </w:r>
      <w:r>
        <w:tab/>
        <w:t>$57.50</w:t>
      </w:r>
    </w:p>
    <w:p w:rsidR="00365D54" w:rsidRDefault="00365D54" w:rsidP="00365D54">
      <w:r>
        <w:t>11,001 to 12,000 gallons</w:t>
      </w:r>
      <w:r>
        <w:tab/>
      </w:r>
      <w:r>
        <w:tab/>
      </w:r>
      <w:r>
        <w:tab/>
      </w:r>
      <w:r>
        <w:tab/>
        <w:t>$63.25</w:t>
      </w:r>
    </w:p>
    <w:p w:rsidR="00376114" w:rsidRDefault="00376114" w:rsidP="00365D54"/>
    <w:p w:rsidR="00376114" w:rsidRDefault="00376114" w:rsidP="00365D54">
      <w:r>
        <w:tab/>
        <w:t>For each additional 1,000 gallons, or fraction of 1,000 gallons, used in addition to the amounts listed above, an additional $5.75 per 1,000 or fraction of 1,000 gallons will be added to the sewer bill.</w:t>
      </w:r>
    </w:p>
    <w:p w:rsidR="00365D54" w:rsidRDefault="00365D54" w:rsidP="00365D54"/>
    <w:p w:rsidR="00365D54" w:rsidRDefault="00365D54" w:rsidP="00365D54">
      <w:r>
        <w:rPr>
          <w:u w:val="single"/>
        </w:rPr>
        <w:t>Section 2.</w:t>
      </w:r>
      <w:r>
        <w:t xml:space="preserve">  Policies</w:t>
      </w:r>
    </w:p>
    <w:p w:rsidR="00365D54" w:rsidRDefault="00365D54" w:rsidP="00365D54">
      <w:r>
        <w:tab/>
        <w:t>The Board of Aldermen may establish policies from time to time by written motion or resolution regarding customer and operational guidelines, but not affecting rates, which shall have the force and effect of law upon their approval by the board.</w:t>
      </w:r>
    </w:p>
    <w:p w:rsidR="00376114" w:rsidRDefault="00376114" w:rsidP="00365D54"/>
    <w:p w:rsidR="00376114" w:rsidRDefault="00376114" w:rsidP="00365D54">
      <w:r w:rsidRPr="00376114">
        <w:rPr>
          <w:u w:val="single"/>
        </w:rPr>
        <w:t>Section 3.</w:t>
      </w:r>
      <w:r>
        <w:t xml:space="preserve">  Passage</w:t>
      </w:r>
    </w:p>
    <w:p w:rsidR="00376114" w:rsidRDefault="00376114" w:rsidP="00365D54">
      <w:r>
        <w:t xml:space="preserve">Ordinance first read on </w:t>
      </w:r>
      <w:r w:rsidR="007D12C5">
        <w:t>_________</w:t>
      </w:r>
      <w:r>
        <w:t>.</w:t>
      </w:r>
    </w:p>
    <w:p w:rsidR="00376114" w:rsidRDefault="00376114" w:rsidP="00365D54">
      <w:r>
        <w:t xml:space="preserve">Ordinance second read and passed on </w:t>
      </w:r>
      <w:r w:rsidR="007D12C5">
        <w:t>____________</w:t>
      </w:r>
      <w:bookmarkStart w:id="0" w:name="_GoBack"/>
      <w:bookmarkEnd w:id="0"/>
      <w:r>
        <w:t>.</w:t>
      </w:r>
    </w:p>
    <w:p w:rsidR="00365D54" w:rsidRDefault="00365D54" w:rsidP="00365D54"/>
    <w:p w:rsidR="00365D54" w:rsidRDefault="00365D54" w:rsidP="00365D54">
      <w:r>
        <w:rPr>
          <w:u w:val="single"/>
        </w:rPr>
        <w:t xml:space="preserve">Section </w:t>
      </w:r>
      <w:r w:rsidR="00376114">
        <w:rPr>
          <w:u w:val="single"/>
        </w:rPr>
        <w:t>4</w:t>
      </w:r>
      <w:r>
        <w:rPr>
          <w:u w:val="single"/>
        </w:rPr>
        <w:t>.</w:t>
      </w:r>
      <w:r>
        <w:t xml:space="preserve">  This ordinance shall be in full force and effect from and after its passage.  </w:t>
      </w:r>
    </w:p>
    <w:p w:rsidR="00365D54" w:rsidRDefault="00365D54" w:rsidP="00365D54">
      <w:r>
        <w:tab/>
      </w:r>
      <w:r>
        <w:tab/>
      </w:r>
    </w:p>
    <w:p w:rsidR="00365D54" w:rsidRDefault="00365D54" w:rsidP="00365D54"/>
    <w:p w:rsidR="00365D54" w:rsidRDefault="00365D54" w:rsidP="00365D54">
      <w:r>
        <w:tab/>
      </w:r>
      <w:r>
        <w:tab/>
      </w:r>
      <w:r>
        <w:tab/>
      </w:r>
      <w:r>
        <w:tab/>
      </w:r>
      <w:r>
        <w:tab/>
      </w:r>
      <w:r>
        <w:tab/>
      </w:r>
      <w:r>
        <w:tab/>
      </w:r>
      <w:r>
        <w:tab/>
        <w:t>_______________________________________</w:t>
      </w:r>
    </w:p>
    <w:p w:rsidR="00365D54" w:rsidRDefault="00365D54" w:rsidP="00365D54">
      <w:r>
        <w:tab/>
      </w:r>
      <w:r>
        <w:tab/>
      </w:r>
      <w:r>
        <w:tab/>
      </w:r>
      <w:r>
        <w:tab/>
      </w:r>
      <w:r>
        <w:tab/>
      </w:r>
      <w:r>
        <w:tab/>
      </w:r>
      <w:r>
        <w:tab/>
      </w:r>
      <w:r>
        <w:tab/>
        <w:t>Taylor Elwell, Mayor</w:t>
      </w:r>
    </w:p>
    <w:p w:rsidR="00365D54" w:rsidRDefault="00365D54" w:rsidP="00365D54"/>
    <w:p w:rsidR="00365D54" w:rsidRDefault="00365D54" w:rsidP="00365D54">
      <w:r>
        <w:t>Attest:</w:t>
      </w:r>
    </w:p>
    <w:p w:rsidR="00365D54" w:rsidRDefault="00365D54" w:rsidP="00365D54"/>
    <w:p w:rsidR="00365D54" w:rsidRDefault="00365D54" w:rsidP="00365D54">
      <w:r>
        <w:t>_____________________</w:t>
      </w:r>
    </w:p>
    <w:p w:rsidR="00365D54" w:rsidRDefault="00365D54" w:rsidP="00365D54">
      <w:r>
        <w:t>Terry Bond, City Clerk</w:t>
      </w:r>
      <w:r>
        <w:tab/>
      </w:r>
    </w:p>
    <w:p w:rsidR="00365D54" w:rsidRPr="00672B3F" w:rsidRDefault="00365D54"/>
    <w:sectPr w:rsidR="00365D54" w:rsidRPr="00672B3F" w:rsidSect="00672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B3F"/>
    <w:rsid w:val="000218B8"/>
    <w:rsid w:val="00035777"/>
    <w:rsid w:val="0005685C"/>
    <w:rsid w:val="00062BB1"/>
    <w:rsid w:val="00095145"/>
    <w:rsid w:val="000D23B2"/>
    <w:rsid w:val="000D4F8B"/>
    <w:rsid w:val="000F648D"/>
    <w:rsid w:val="00180134"/>
    <w:rsid w:val="0018753D"/>
    <w:rsid w:val="00190F2A"/>
    <w:rsid w:val="001C4C23"/>
    <w:rsid w:val="002A2E5B"/>
    <w:rsid w:val="002A7383"/>
    <w:rsid w:val="002B6389"/>
    <w:rsid w:val="002C1E56"/>
    <w:rsid w:val="002E1686"/>
    <w:rsid w:val="00365619"/>
    <w:rsid w:val="00365D54"/>
    <w:rsid w:val="00376114"/>
    <w:rsid w:val="00453E02"/>
    <w:rsid w:val="00491055"/>
    <w:rsid w:val="004A2A53"/>
    <w:rsid w:val="004E2BD6"/>
    <w:rsid w:val="005249F8"/>
    <w:rsid w:val="005E21F2"/>
    <w:rsid w:val="00640DD9"/>
    <w:rsid w:val="00656E2A"/>
    <w:rsid w:val="00671970"/>
    <w:rsid w:val="00672B3F"/>
    <w:rsid w:val="006D1673"/>
    <w:rsid w:val="006E6AC5"/>
    <w:rsid w:val="006F37AA"/>
    <w:rsid w:val="007528D1"/>
    <w:rsid w:val="00770187"/>
    <w:rsid w:val="00770277"/>
    <w:rsid w:val="007D12C5"/>
    <w:rsid w:val="007E710C"/>
    <w:rsid w:val="008D4DB2"/>
    <w:rsid w:val="008E1B54"/>
    <w:rsid w:val="009162AD"/>
    <w:rsid w:val="009D64D5"/>
    <w:rsid w:val="00A32318"/>
    <w:rsid w:val="00A7059F"/>
    <w:rsid w:val="00AD2E73"/>
    <w:rsid w:val="00AD4FAD"/>
    <w:rsid w:val="00AF4E41"/>
    <w:rsid w:val="00B334F4"/>
    <w:rsid w:val="00B440B0"/>
    <w:rsid w:val="00B56A74"/>
    <w:rsid w:val="00BE17DE"/>
    <w:rsid w:val="00C868EA"/>
    <w:rsid w:val="00D371A9"/>
    <w:rsid w:val="00D65D40"/>
    <w:rsid w:val="00D81787"/>
    <w:rsid w:val="00D87A51"/>
    <w:rsid w:val="00DF1AE3"/>
    <w:rsid w:val="00E63F95"/>
    <w:rsid w:val="00F476E8"/>
    <w:rsid w:val="00FA7B1E"/>
    <w:rsid w:val="00FC7A67"/>
    <w:rsid w:val="00FE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A2CE0"/>
  <w15:chartTrackingRefBased/>
  <w15:docId w15:val="{3D681086-7F77-4249-BE9F-17112BF2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D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0277"/>
    <w:rPr>
      <w:rFonts w:ascii="Segoe UI" w:hAnsi="Segoe UI" w:cs="Segoe UI"/>
      <w:sz w:val="18"/>
      <w:szCs w:val="18"/>
    </w:rPr>
  </w:style>
  <w:style w:type="character" w:customStyle="1" w:styleId="BalloonTextChar">
    <w:name w:val="Balloon Text Char"/>
    <w:link w:val="BalloonText"/>
    <w:rsid w:val="00770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Taylor Elwell</cp:lastModifiedBy>
  <cp:revision>2</cp:revision>
  <cp:lastPrinted>2017-10-17T15:43:00Z</cp:lastPrinted>
  <dcterms:created xsi:type="dcterms:W3CDTF">2017-10-19T22:50:00Z</dcterms:created>
  <dcterms:modified xsi:type="dcterms:W3CDTF">2017-10-19T22:50:00Z</dcterms:modified>
</cp:coreProperties>
</file>