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05447" w14:textId="77777777" w:rsidR="005B50FC" w:rsidRPr="00E14F85" w:rsidRDefault="005B50FC" w:rsidP="00E14F85">
      <w:pPr>
        <w:spacing w:after="0" w:line="300" w:lineRule="exact"/>
        <w:jc w:val="center"/>
        <w:rPr>
          <w:rFonts w:ascii="Arial" w:hAnsi="Arial" w:cs="Arial"/>
          <w:i/>
          <w:iCs/>
        </w:rPr>
      </w:pPr>
      <w:r w:rsidRPr="00BD1F5E">
        <w:rPr>
          <w:rFonts w:ascii="Arial" w:hAnsi="Arial" w:cs="Arial"/>
          <w:i/>
          <w:iCs/>
        </w:rPr>
        <w:t>Notice is hereby given that a public meeting of the Board of Alderman will take place</w:t>
      </w:r>
    </w:p>
    <w:p w14:paraId="643DF471" w14:textId="7DE3BE70" w:rsidR="005B50FC" w:rsidRPr="00BD1F5E" w:rsidRDefault="005B50FC" w:rsidP="00E14F85">
      <w:pPr>
        <w:spacing w:before="120" w:after="120" w:line="300" w:lineRule="exact"/>
        <w:jc w:val="center"/>
        <w:rPr>
          <w:rFonts w:ascii="Arial" w:hAnsi="Arial" w:cs="Arial"/>
          <w:b/>
          <w:sz w:val="28"/>
          <w:szCs w:val="24"/>
        </w:rPr>
      </w:pPr>
      <w:r>
        <w:rPr>
          <w:rFonts w:ascii="Arial" w:hAnsi="Arial" w:cs="Arial"/>
          <w:b/>
          <w:sz w:val="28"/>
          <w:szCs w:val="24"/>
        </w:rPr>
        <w:t>Tuesday,</w:t>
      </w:r>
      <w:r w:rsidRPr="00BD1F5E">
        <w:rPr>
          <w:rFonts w:ascii="Arial" w:hAnsi="Arial" w:cs="Arial"/>
          <w:b/>
          <w:sz w:val="28"/>
          <w:szCs w:val="24"/>
        </w:rPr>
        <w:t xml:space="preserve"> </w:t>
      </w:r>
      <w:r w:rsidR="001E663C">
        <w:rPr>
          <w:rFonts w:ascii="Arial" w:hAnsi="Arial" w:cs="Arial"/>
          <w:b/>
          <w:sz w:val="28"/>
          <w:szCs w:val="24"/>
        </w:rPr>
        <w:t>December 10</w:t>
      </w:r>
      <w:r>
        <w:rPr>
          <w:rFonts w:ascii="Arial" w:hAnsi="Arial" w:cs="Arial"/>
          <w:b/>
          <w:sz w:val="28"/>
          <w:szCs w:val="24"/>
        </w:rPr>
        <w:t xml:space="preserve">, </w:t>
      </w:r>
      <w:r w:rsidRPr="00BD1F5E">
        <w:rPr>
          <w:rFonts w:ascii="Arial" w:hAnsi="Arial" w:cs="Arial"/>
          <w:b/>
          <w:sz w:val="28"/>
          <w:szCs w:val="24"/>
        </w:rPr>
        <w:t xml:space="preserve">2019 at </w:t>
      </w:r>
      <w:r>
        <w:rPr>
          <w:rFonts w:ascii="Arial" w:hAnsi="Arial" w:cs="Arial"/>
          <w:b/>
          <w:sz w:val="28"/>
          <w:szCs w:val="24"/>
        </w:rPr>
        <w:t>7:00PM</w:t>
      </w:r>
    </w:p>
    <w:p w14:paraId="37D78C49" w14:textId="77777777" w:rsidR="005B50FC" w:rsidRPr="00BD1F5E" w:rsidRDefault="005B50FC"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14:paraId="632DA250" w14:textId="77777777" w:rsidR="005B50FC" w:rsidRPr="00816350" w:rsidRDefault="005B50FC" w:rsidP="00DB00FC">
      <w:pPr>
        <w:pStyle w:val="ListParagraph"/>
        <w:spacing w:before="120" w:after="120" w:line="340" w:lineRule="exact"/>
        <w:jc w:val="center"/>
        <w:rPr>
          <w:rFonts w:ascii="Arial" w:hAnsi="Arial" w:cs="Arial"/>
          <w:u w:val="single"/>
        </w:rPr>
      </w:pPr>
      <w:r w:rsidRPr="00816350">
        <w:rPr>
          <w:rFonts w:ascii="Arial" w:hAnsi="Arial" w:cs="Arial"/>
          <w:u w:val="single"/>
        </w:rPr>
        <w:t>Tentative Agenda</w:t>
      </w:r>
    </w:p>
    <w:p w14:paraId="68B8B013" w14:textId="77777777" w:rsidR="005B50FC" w:rsidRDefault="005B50FC" w:rsidP="005345F2">
      <w:pPr>
        <w:pStyle w:val="ListParagraph"/>
        <w:numPr>
          <w:ilvl w:val="0"/>
          <w:numId w:val="20"/>
        </w:numPr>
        <w:spacing w:before="120" w:after="120" w:line="360" w:lineRule="auto"/>
        <w:rPr>
          <w:rFonts w:ascii="Arial" w:hAnsi="Arial" w:cs="Arial"/>
        </w:rPr>
      </w:pPr>
      <w:r>
        <w:rPr>
          <w:rFonts w:ascii="Arial" w:hAnsi="Arial" w:cs="Arial"/>
        </w:rPr>
        <w:t>Call to Order and Roll Call</w:t>
      </w:r>
    </w:p>
    <w:p w14:paraId="1047C104" w14:textId="77777777" w:rsidR="005B50FC" w:rsidRPr="00DB00FC" w:rsidRDefault="005B50FC" w:rsidP="005345F2">
      <w:pPr>
        <w:pStyle w:val="ListParagraph"/>
        <w:numPr>
          <w:ilvl w:val="0"/>
          <w:numId w:val="20"/>
        </w:numPr>
        <w:spacing w:before="120" w:after="120" w:line="360" w:lineRule="auto"/>
        <w:rPr>
          <w:rFonts w:ascii="Arial" w:hAnsi="Arial" w:cs="Arial"/>
        </w:rPr>
      </w:pPr>
      <w:r>
        <w:rPr>
          <w:rFonts w:ascii="Arial" w:hAnsi="Arial" w:cs="Arial"/>
        </w:rPr>
        <w:t>Pledge of Allegiance</w:t>
      </w:r>
    </w:p>
    <w:p w14:paraId="2BC47073" w14:textId="77777777" w:rsidR="005B50FC" w:rsidRPr="00E04E6F" w:rsidRDefault="005B50FC" w:rsidP="005345F2">
      <w:pPr>
        <w:pStyle w:val="ListParagraph"/>
        <w:numPr>
          <w:ilvl w:val="0"/>
          <w:numId w:val="20"/>
        </w:numPr>
        <w:spacing w:before="120" w:after="120" w:line="360" w:lineRule="auto"/>
        <w:rPr>
          <w:rFonts w:ascii="Arial" w:hAnsi="Arial" w:cs="Arial"/>
        </w:rPr>
      </w:pPr>
      <w:r w:rsidRPr="00E04E6F">
        <w:rPr>
          <w:rFonts w:ascii="Arial" w:hAnsi="Arial" w:cs="Arial"/>
        </w:rPr>
        <w:t xml:space="preserve">Consent Agenda </w:t>
      </w:r>
    </w:p>
    <w:p w14:paraId="2A1AB5E2" w14:textId="77777777" w:rsidR="005B50FC" w:rsidRDefault="005B50FC" w:rsidP="005345F2">
      <w:pPr>
        <w:pStyle w:val="ListParagraph"/>
        <w:numPr>
          <w:ilvl w:val="1"/>
          <w:numId w:val="20"/>
        </w:numPr>
        <w:spacing w:before="120" w:after="120" w:line="360" w:lineRule="auto"/>
        <w:rPr>
          <w:rFonts w:ascii="Arial" w:hAnsi="Arial" w:cs="Arial"/>
        </w:rPr>
      </w:pPr>
      <w:r w:rsidRPr="00E04E6F">
        <w:rPr>
          <w:rFonts w:ascii="Arial" w:hAnsi="Arial" w:cs="Arial"/>
        </w:rPr>
        <w:t xml:space="preserve">Approval of agenda, approval of minutes of previous meeting(s), treasurer’s and financial reports, utility reports </w:t>
      </w:r>
    </w:p>
    <w:p w14:paraId="39DE7EE4" w14:textId="250DBBEF" w:rsidR="005B50FC" w:rsidRDefault="005B50FC" w:rsidP="005345F2">
      <w:pPr>
        <w:pStyle w:val="ListParagraph"/>
        <w:numPr>
          <w:ilvl w:val="0"/>
          <w:numId w:val="20"/>
        </w:numPr>
        <w:spacing w:before="120" w:after="120" w:line="360" w:lineRule="auto"/>
        <w:rPr>
          <w:rFonts w:ascii="Arial" w:hAnsi="Arial" w:cs="Arial"/>
        </w:rPr>
      </w:pPr>
      <w:r w:rsidRPr="00E04E6F">
        <w:rPr>
          <w:rFonts w:ascii="Arial" w:hAnsi="Arial" w:cs="Arial"/>
        </w:rPr>
        <w:t>Public comment</w:t>
      </w:r>
      <w:r>
        <w:rPr>
          <w:rFonts w:ascii="Arial" w:hAnsi="Arial" w:cs="Arial"/>
        </w:rPr>
        <w:t xml:space="preserve"> </w:t>
      </w:r>
    </w:p>
    <w:p w14:paraId="27B6BD1B" w14:textId="77777777" w:rsidR="005B50FC" w:rsidRPr="00E04E6F" w:rsidRDefault="005B50FC" w:rsidP="005345F2">
      <w:pPr>
        <w:pStyle w:val="ListParagraph"/>
        <w:numPr>
          <w:ilvl w:val="0"/>
          <w:numId w:val="20"/>
        </w:numPr>
        <w:spacing w:before="120" w:after="120" w:line="360" w:lineRule="auto"/>
        <w:rPr>
          <w:rFonts w:ascii="Arial" w:hAnsi="Arial" w:cs="Arial"/>
        </w:rPr>
      </w:pPr>
      <w:r w:rsidRPr="00E04E6F">
        <w:rPr>
          <w:rFonts w:ascii="Arial" w:hAnsi="Arial" w:cs="Arial"/>
        </w:rPr>
        <w:t xml:space="preserve">Reports and communications: </w:t>
      </w:r>
      <w:r>
        <w:rPr>
          <w:rFonts w:ascii="Arial" w:hAnsi="Arial" w:cs="Arial"/>
        </w:rPr>
        <w:t xml:space="preserve">Parks, Cemetery, Treasurer, Mayor, City Clerk, Police, Public Works and Commissioners’. </w:t>
      </w:r>
    </w:p>
    <w:p w14:paraId="28818B34" w14:textId="77777777" w:rsidR="005B50FC" w:rsidRDefault="005B50FC" w:rsidP="005345F2">
      <w:pPr>
        <w:pStyle w:val="ListParagraph"/>
        <w:numPr>
          <w:ilvl w:val="0"/>
          <w:numId w:val="20"/>
        </w:numPr>
        <w:spacing w:before="120" w:after="120" w:line="360" w:lineRule="auto"/>
        <w:rPr>
          <w:rFonts w:ascii="Arial" w:hAnsi="Arial" w:cs="Arial"/>
        </w:rPr>
      </w:pPr>
      <w:r w:rsidRPr="00E04E6F">
        <w:rPr>
          <w:rFonts w:ascii="Arial" w:hAnsi="Arial" w:cs="Arial"/>
        </w:rPr>
        <w:t>Old business:</w:t>
      </w:r>
    </w:p>
    <w:p w14:paraId="0CC60DEE" w14:textId="19485406" w:rsidR="005B50FC" w:rsidRDefault="005B50FC" w:rsidP="005345F2">
      <w:pPr>
        <w:pStyle w:val="ListParagraph"/>
        <w:numPr>
          <w:ilvl w:val="1"/>
          <w:numId w:val="20"/>
        </w:numPr>
        <w:spacing w:before="120" w:after="120" w:line="360" w:lineRule="auto"/>
        <w:rPr>
          <w:rFonts w:ascii="Arial" w:hAnsi="Arial" w:cs="Arial"/>
        </w:rPr>
      </w:pPr>
      <w:r>
        <w:rPr>
          <w:rFonts w:ascii="Arial" w:hAnsi="Arial" w:cs="Arial"/>
        </w:rPr>
        <w:t>Review of compensatory time</w:t>
      </w:r>
      <w:r w:rsidR="005345F2">
        <w:rPr>
          <w:rFonts w:ascii="Arial" w:hAnsi="Arial" w:cs="Arial"/>
        </w:rPr>
        <w:t>, discussion and decision on action</w:t>
      </w:r>
      <w:bookmarkStart w:id="0" w:name="_GoBack"/>
      <w:bookmarkEnd w:id="0"/>
    </w:p>
    <w:p w14:paraId="2511143E" w14:textId="41AA57B0" w:rsidR="005B50FC" w:rsidRDefault="005B50FC" w:rsidP="005345F2">
      <w:pPr>
        <w:pStyle w:val="ListParagraph"/>
        <w:numPr>
          <w:ilvl w:val="1"/>
          <w:numId w:val="20"/>
        </w:numPr>
        <w:spacing w:before="120" w:after="120" w:line="360" w:lineRule="auto"/>
        <w:rPr>
          <w:rFonts w:ascii="Arial" w:hAnsi="Arial" w:cs="Arial"/>
        </w:rPr>
      </w:pPr>
      <w:r>
        <w:rPr>
          <w:rFonts w:ascii="Arial" w:hAnsi="Arial" w:cs="Arial"/>
        </w:rPr>
        <w:t>Update and Discussion on Wastewater Project, Anticipated Financing Options and Wastewater Rates</w:t>
      </w:r>
    </w:p>
    <w:p w14:paraId="3EF2DE98" w14:textId="0B78E4CD" w:rsidR="00B83F60" w:rsidRDefault="00B83F60" w:rsidP="005345F2">
      <w:pPr>
        <w:pStyle w:val="ListParagraph"/>
        <w:numPr>
          <w:ilvl w:val="1"/>
          <w:numId w:val="20"/>
        </w:numPr>
        <w:spacing w:before="120" w:after="120" w:line="360" w:lineRule="auto"/>
        <w:rPr>
          <w:rFonts w:ascii="Arial" w:hAnsi="Arial" w:cs="Arial"/>
        </w:rPr>
      </w:pPr>
      <w:r>
        <w:rPr>
          <w:rFonts w:ascii="Arial" w:hAnsi="Arial" w:cs="Arial"/>
        </w:rPr>
        <w:t>Bill No 19-17 An Ordinance Authorizing the Mayor and City Clerk to Execute a Memorandum of Understanding between the City of Leeton and Johnson County for Emergency Management Services.</w:t>
      </w:r>
    </w:p>
    <w:p w14:paraId="3D205A5C" w14:textId="19468E7A" w:rsidR="00BF741A" w:rsidRPr="00BF741A" w:rsidRDefault="00BF741A" w:rsidP="005345F2">
      <w:pPr>
        <w:pStyle w:val="ListParagraph"/>
        <w:numPr>
          <w:ilvl w:val="1"/>
          <w:numId w:val="20"/>
        </w:numPr>
        <w:spacing w:before="120" w:after="120" w:line="360" w:lineRule="auto"/>
        <w:rPr>
          <w:rFonts w:ascii="Arial" w:hAnsi="Arial" w:cs="Arial"/>
        </w:rPr>
      </w:pPr>
      <w:r>
        <w:rPr>
          <w:rFonts w:ascii="Arial" w:hAnsi="Arial" w:cs="Arial"/>
        </w:rPr>
        <w:t>Bill No. 19-10 An Ordinance Adopting the Financial and Investment Policies and Procedures for the City of Leeton</w:t>
      </w:r>
    </w:p>
    <w:p w14:paraId="1B424B85" w14:textId="77777777" w:rsidR="005B50FC" w:rsidRDefault="005B50FC" w:rsidP="005345F2">
      <w:pPr>
        <w:pStyle w:val="ListParagraph"/>
        <w:numPr>
          <w:ilvl w:val="0"/>
          <w:numId w:val="20"/>
        </w:numPr>
        <w:spacing w:before="120" w:after="120" w:line="360" w:lineRule="auto"/>
        <w:rPr>
          <w:rFonts w:ascii="Arial" w:hAnsi="Arial" w:cs="Arial"/>
        </w:rPr>
      </w:pPr>
      <w:r>
        <w:rPr>
          <w:rFonts w:ascii="Arial" w:hAnsi="Arial" w:cs="Arial"/>
        </w:rPr>
        <w:t>New business:</w:t>
      </w:r>
    </w:p>
    <w:p w14:paraId="719EFD1F" w14:textId="1F4CF1BE" w:rsidR="00BF741A" w:rsidRDefault="00BF741A" w:rsidP="005345F2">
      <w:pPr>
        <w:pStyle w:val="ListParagraph"/>
        <w:numPr>
          <w:ilvl w:val="1"/>
          <w:numId w:val="20"/>
        </w:numPr>
        <w:spacing w:before="120" w:after="120" w:line="360" w:lineRule="auto"/>
        <w:rPr>
          <w:rFonts w:ascii="Arial" w:hAnsi="Arial" w:cs="Arial"/>
        </w:rPr>
      </w:pPr>
      <w:r>
        <w:rPr>
          <w:rFonts w:ascii="Arial" w:hAnsi="Arial" w:cs="Arial"/>
        </w:rPr>
        <w:t xml:space="preserve">Bill No. 19-20 An Ordinance Authorizing the Mayor and City Clerk to Execute an Agreement with Johnson County Emergency Services Board </w:t>
      </w:r>
    </w:p>
    <w:p w14:paraId="7F78F037" w14:textId="0EE8D6C7" w:rsidR="005345F2" w:rsidRPr="00F43E35" w:rsidRDefault="005345F2" w:rsidP="005345F2">
      <w:pPr>
        <w:pStyle w:val="ListParagraph"/>
        <w:numPr>
          <w:ilvl w:val="1"/>
          <w:numId w:val="2"/>
        </w:numPr>
        <w:spacing w:line="360" w:lineRule="auto"/>
        <w:rPr>
          <w:rFonts w:ascii="Arial" w:hAnsi="Arial" w:cs="Arial"/>
          <w:i/>
        </w:rPr>
      </w:pPr>
      <w:r>
        <w:rPr>
          <w:rFonts w:ascii="Arial" w:hAnsi="Arial" w:cs="Arial"/>
        </w:rPr>
        <w:t>Bill No. 19-21</w:t>
      </w:r>
      <w:r>
        <w:rPr>
          <w:rFonts w:ascii="Arial" w:hAnsi="Arial" w:cs="Arial"/>
        </w:rPr>
        <w:t xml:space="preserve"> An Ordinance Adopting the Annual Operating Budget for the Fiscal Year 20</w:t>
      </w:r>
      <w:r>
        <w:rPr>
          <w:rFonts w:ascii="Arial" w:hAnsi="Arial" w:cs="Arial"/>
        </w:rPr>
        <w:t>20</w:t>
      </w:r>
      <w:r>
        <w:rPr>
          <w:rFonts w:ascii="Arial" w:hAnsi="Arial" w:cs="Arial"/>
        </w:rPr>
        <w:t xml:space="preserve"> for the City of Leeton, Missouri</w:t>
      </w:r>
    </w:p>
    <w:p w14:paraId="08E64020" w14:textId="5175A0D8" w:rsidR="005B50FC" w:rsidRDefault="005B50FC" w:rsidP="005345F2">
      <w:pPr>
        <w:pStyle w:val="ListParagraph"/>
        <w:numPr>
          <w:ilvl w:val="1"/>
          <w:numId w:val="20"/>
        </w:numPr>
        <w:spacing w:before="120" w:after="120" w:line="360" w:lineRule="auto"/>
        <w:rPr>
          <w:rFonts w:ascii="Arial" w:hAnsi="Arial" w:cs="Arial"/>
        </w:rPr>
      </w:pPr>
      <w:r>
        <w:rPr>
          <w:rFonts w:ascii="Arial" w:hAnsi="Arial" w:cs="Arial"/>
        </w:rPr>
        <w:t>Discussion regarding Community Building updates and needs</w:t>
      </w:r>
      <w:r w:rsidR="00BF741A">
        <w:rPr>
          <w:rFonts w:ascii="Arial" w:hAnsi="Arial" w:cs="Arial"/>
        </w:rPr>
        <w:t>, proposal for New City Hall Sign</w:t>
      </w:r>
    </w:p>
    <w:p w14:paraId="0436CDDE" w14:textId="77777777" w:rsidR="005B50FC" w:rsidRDefault="005B50FC" w:rsidP="005345F2">
      <w:pPr>
        <w:pStyle w:val="ListParagraph"/>
        <w:numPr>
          <w:ilvl w:val="0"/>
          <w:numId w:val="20"/>
        </w:numPr>
        <w:spacing w:before="120" w:after="120" w:line="360" w:lineRule="auto"/>
        <w:rPr>
          <w:rFonts w:ascii="Arial" w:hAnsi="Arial" w:cs="Arial"/>
        </w:rPr>
      </w:pPr>
      <w:r>
        <w:rPr>
          <w:rFonts w:ascii="Arial" w:hAnsi="Arial" w:cs="Arial"/>
        </w:rPr>
        <w:t>Public comment</w:t>
      </w:r>
    </w:p>
    <w:p w14:paraId="25E2998F" w14:textId="606CF130" w:rsidR="005345F2" w:rsidRPr="005345F2" w:rsidRDefault="005B50FC" w:rsidP="005345F2">
      <w:pPr>
        <w:pStyle w:val="ListParagraph"/>
        <w:numPr>
          <w:ilvl w:val="0"/>
          <w:numId w:val="20"/>
        </w:numPr>
        <w:spacing w:before="120" w:after="120" w:line="360" w:lineRule="auto"/>
        <w:rPr>
          <w:rFonts w:ascii="Arial" w:hAnsi="Arial" w:cs="Arial"/>
        </w:rPr>
      </w:pPr>
      <w:r>
        <w:rPr>
          <w:rFonts w:ascii="Arial" w:hAnsi="Arial" w:cs="Arial"/>
        </w:rPr>
        <w:t>Adjour</w:t>
      </w:r>
      <w:r w:rsidR="001E663C">
        <w:rPr>
          <w:rFonts w:ascii="Arial" w:hAnsi="Arial" w:cs="Arial"/>
        </w:rPr>
        <w:t xml:space="preserve">n into closed session, pursuant to RSMO 610.021 (2), (3). </w:t>
      </w:r>
      <w:r w:rsidR="005345F2">
        <w:tab/>
      </w:r>
    </w:p>
    <w:sectPr w:rsidR="005345F2" w:rsidRPr="005345F2" w:rsidSect="00E14F85">
      <w:headerReference w:type="default" r:id="rId8"/>
      <w:footerReference w:type="even" r:id="rId9"/>
      <w:footerReference w:type="default" r:id="rId10"/>
      <w:pgSz w:w="12240" w:h="15840"/>
      <w:pgMar w:top="720" w:right="450" w:bottom="720" w:left="72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218F7" w14:textId="77777777" w:rsidR="008301D2" w:rsidRDefault="008301D2" w:rsidP="009F1426">
      <w:pPr>
        <w:spacing w:after="0" w:line="240" w:lineRule="auto"/>
      </w:pPr>
      <w:r>
        <w:separator/>
      </w:r>
    </w:p>
  </w:endnote>
  <w:endnote w:type="continuationSeparator" w:id="0">
    <w:p w14:paraId="3560A842" w14:textId="77777777" w:rsidR="008301D2" w:rsidRDefault="008301D2" w:rsidP="009F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394F" w14:textId="77777777" w:rsidR="005B50FC" w:rsidRPr="00DD61F8" w:rsidRDefault="005B50FC" w:rsidP="00C00E53">
    <w:pPr>
      <w:pStyle w:val="Footer"/>
      <w:jc w:val="center"/>
      <w:rPr>
        <w:rFonts w:ascii="Tahoma" w:hAnsi="Tahoma" w:cs="Tahom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46AB" w14:textId="77777777" w:rsidR="005B50FC" w:rsidRPr="00BD1F5E" w:rsidRDefault="008301D2" w:rsidP="00BD1F5E">
    <w:pPr>
      <w:pStyle w:val="Header"/>
      <w:tabs>
        <w:tab w:val="clear" w:pos="4680"/>
        <w:tab w:val="clear" w:pos="9360"/>
        <w:tab w:val="right" w:pos="10800"/>
      </w:tabs>
      <w:rPr>
        <w:rFonts w:ascii="Tahoma" w:hAnsi="Tahoma" w:cs="Tahoma"/>
        <w:b/>
        <w:smallCaps/>
        <w:sz w:val="10"/>
        <w:szCs w:val="24"/>
      </w:rPr>
    </w:pPr>
    <w:r>
      <w:rPr>
        <w:noProof/>
      </w:rPr>
      <w:pict w14:anchorId="35E053AD">
        <v:shapetype id="_x0000_t32" coordsize="21600,21600" o:spt="32" o:oned="t" path="m,l21600,21600e" filled="f">
          <v:path arrowok="t" fillok="f" o:connecttype="none"/>
          <o:lock v:ext="edit" shapetype="t"/>
        </v:shapetype>
        <v:shape id="AutoShape 2" o:spid="_x0000_s2050" type="#_x0000_t32" alt="" style="position:absolute;margin-left:.75pt;margin-top:1.9pt;width:514.5pt;height:0;z-index:2;visibility:visible;mso-wrap-edited:f;mso-width-percent:0;mso-height-percent:0;mso-width-percent:0;mso-height-percent:0" strokeweight="1pt">
          <v:shadow color="#7f7f7f" opacity=".5" offset="1pt"/>
          <o:lock v:ext="edit" shapetype="f"/>
        </v:shape>
      </w:pict>
    </w:r>
    <w:r w:rsidR="005B50FC" w:rsidRPr="00BD1F5E">
      <w:rPr>
        <w:rFonts w:ascii="Tahoma" w:hAnsi="Tahoma" w:cs="Tahoma"/>
        <w:b/>
        <w:smallCaps/>
        <w:sz w:val="10"/>
        <w:szCs w:val="24"/>
      </w:rPr>
      <w:tab/>
    </w:r>
  </w:p>
  <w:p w14:paraId="0424082F" w14:textId="77777777" w:rsidR="005B50FC" w:rsidRDefault="005B50FC"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14:paraId="755AA280" w14:textId="77777777" w:rsidR="005B50FC" w:rsidRPr="00E14F85" w:rsidRDefault="008301D2" w:rsidP="00E14F85">
    <w:pPr>
      <w:pStyle w:val="Header"/>
      <w:tabs>
        <w:tab w:val="clear" w:pos="4680"/>
        <w:tab w:val="clear" w:pos="9360"/>
        <w:tab w:val="right" w:pos="10800"/>
      </w:tabs>
      <w:ind w:left="-270"/>
      <w:rPr>
        <w:rFonts w:ascii="Tahoma" w:hAnsi="Tahoma" w:cs="Tahoma"/>
        <w:b/>
        <w:smallCaps/>
        <w:sz w:val="10"/>
        <w:szCs w:val="24"/>
      </w:rPr>
    </w:pPr>
    <w:r>
      <w:rPr>
        <w:noProof/>
      </w:rPr>
      <w:pict w14:anchorId="0F010205">
        <v:shape id="AutoShape 3" o:spid="_x0000_s2049" type="#_x0000_t32" alt="" style="position:absolute;left:0;text-align:left;margin-left:.75pt;margin-top:1.9pt;width:514.5pt;height:0;z-index:3;visibility:visible;mso-wrap-edited:f;mso-width-percent:0;mso-height-percent:0;mso-width-percent:0;mso-height-percent:0" strokeweight="1pt">
          <v:shadow color="#7f7f7f" opacity=".5" offset="1pt"/>
          <o:lock v:ext="edit" shapetype="f"/>
        </v:shape>
      </w:pict>
    </w:r>
    <w:r w:rsidR="005B50FC" w:rsidRPr="00BD1F5E">
      <w:rPr>
        <w:rFonts w:ascii="Tahoma" w:hAnsi="Tahoma" w:cs="Tahoma"/>
        <w:b/>
        <w:smallCaps/>
        <w:sz w:val="10"/>
        <w:szCs w:val="24"/>
      </w:rPr>
      <w:tab/>
    </w:r>
  </w:p>
  <w:p w14:paraId="311907E1" w14:textId="77777777" w:rsidR="005B50FC" w:rsidRPr="00232DF6" w:rsidRDefault="005B50FC" w:rsidP="00FD3639">
    <w:pPr>
      <w:pStyle w:val="Footer"/>
      <w:jc w:val="center"/>
      <w:rPr>
        <w:rFonts w:ascii="Tahoma" w:hAnsi="Tahoma" w:cs="Tahoma"/>
      </w:rPr>
    </w:pPr>
    <w:r w:rsidRPr="00232DF6">
      <w:rPr>
        <w:rFonts w:ascii="Tahoma" w:hAnsi="Tahoma" w:cs="Tahoma"/>
      </w:rPr>
      <w:t xml:space="preserve">Agenda posted at City Hall and on the City website </w:t>
    </w:r>
    <w:r>
      <w:rPr>
        <w:rFonts w:ascii="Tahoma" w:hAnsi="Tahoma" w:cs="Tahoma"/>
      </w:rPr>
      <w:t xml:space="preserve">November 7, </w:t>
    </w:r>
    <w:r w:rsidRPr="00232DF6">
      <w:rPr>
        <w:rFonts w:ascii="Tahoma" w:hAnsi="Tahoma" w:cs="Tahoma"/>
      </w:rPr>
      <w:t>201</w:t>
    </w:r>
    <w:r>
      <w:rPr>
        <w:rFonts w:ascii="Tahoma" w:hAnsi="Tahoma" w:cs="Tahoma"/>
      </w:rPr>
      <w:t>9</w:t>
    </w:r>
    <w:r w:rsidRPr="00232DF6">
      <w:rPr>
        <w:rFonts w:ascii="Tahoma" w:hAnsi="Tahoma" w:cs="Tahoma"/>
      </w:rPr>
      <w:t xml:space="preserve"> at </w:t>
    </w:r>
    <w:r>
      <w:rPr>
        <w:rFonts w:ascii="Tahoma" w:hAnsi="Tahoma" w:cs="Tahoma"/>
      </w:rPr>
      <w:t>1:00</w:t>
    </w:r>
    <w:r w:rsidRPr="00232DF6">
      <w:rPr>
        <w:rFonts w:ascii="Tahoma" w:hAnsi="Tahoma" w:cs="Tahoma"/>
      </w:rPr>
      <w:t xml:space="preserve"> PM by Terry Bond, City Clerk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CAE8F" w14:textId="77777777" w:rsidR="008301D2" w:rsidRDefault="008301D2" w:rsidP="009F1426">
      <w:pPr>
        <w:spacing w:after="0" w:line="240" w:lineRule="auto"/>
      </w:pPr>
      <w:r>
        <w:separator/>
      </w:r>
    </w:p>
  </w:footnote>
  <w:footnote w:type="continuationSeparator" w:id="0">
    <w:p w14:paraId="1122BCA6" w14:textId="77777777" w:rsidR="008301D2" w:rsidRDefault="008301D2" w:rsidP="009F1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957E4" w14:textId="77777777" w:rsidR="005B50FC" w:rsidRPr="00295EB9" w:rsidRDefault="005B50FC"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14:paraId="072DC330" w14:textId="77777777" w:rsidR="005B50FC" w:rsidRPr="00DD61F8" w:rsidRDefault="008301D2" w:rsidP="00C00E53">
    <w:pPr>
      <w:pStyle w:val="Header"/>
      <w:jc w:val="center"/>
      <w:rPr>
        <w:rFonts w:ascii="Tahoma" w:hAnsi="Tahoma" w:cs="Tahoma"/>
        <w:b/>
        <w:smallCaps/>
        <w:sz w:val="8"/>
      </w:rPr>
    </w:pPr>
    <w:r>
      <w:rPr>
        <w:noProof/>
      </w:rPr>
      <w:pict w14:anchorId="528B94E2">
        <v:shapetype id="_x0000_t32" coordsize="21600,21600" o:spt="32" o:oned="t" path="m,l21600,21600e" filled="f">
          <v:path arrowok="t" fillok="f" o:connecttype="none"/>
          <o:lock v:ext="edit" shapetype="t"/>
        </v:shapetype>
        <v:shape id="AutoShape 1" o:spid="_x0000_s2051" type="#_x0000_t32" alt="" style="position:absolute;left:0;text-align:left;margin-left:.75pt;margin-top:1.9pt;width:514.5pt;height:0;z-index:1;visibility:visible;mso-wrap-edited:f;mso-width-percent:0;mso-height-percent:0;mso-width-percent:0;mso-height-percent:0" strokeweight="1pt">
          <v:shadow color="#7f7f7f" opacity=".5" offset="1pt"/>
          <o:lock v:ext="edit"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attachedTemplate r:id="rId1"/>
  <w:doNotTrackMoves/>
  <w:defaultTabStop w:val="720"/>
  <w:characterSpacingControl w:val="doNotCompress"/>
  <w:hdrShapeDefaults>
    <o:shapedefaults v:ext="edit" spidmax="2052"/>
    <o:shapelayout v:ext="edit">
      <o:idmap v:ext="edit" data="2"/>
      <o:rules v:ext="edit">
        <o:r id="V:Rule1" type="connector" idref="#AutoShape 3"/>
        <o:r id="V:Rule2" type="connector" idref="#AutoShape 2"/>
        <o:r id="V:Rule3" type="connector" idref="#AutoShape 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E663C"/>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87762"/>
    <w:rsid w:val="002908A2"/>
    <w:rsid w:val="00290D82"/>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6954"/>
    <w:rsid w:val="00304CFC"/>
    <w:rsid w:val="00306792"/>
    <w:rsid w:val="00311410"/>
    <w:rsid w:val="00312DD2"/>
    <w:rsid w:val="00317548"/>
    <w:rsid w:val="003203C9"/>
    <w:rsid w:val="00326A0A"/>
    <w:rsid w:val="003309CC"/>
    <w:rsid w:val="0033639B"/>
    <w:rsid w:val="0033688B"/>
    <w:rsid w:val="0034045C"/>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345F2"/>
    <w:rsid w:val="00541790"/>
    <w:rsid w:val="005424AC"/>
    <w:rsid w:val="00545A7C"/>
    <w:rsid w:val="00554023"/>
    <w:rsid w:val="00555F1C"/>
    <w:rsid w:val="00556D81"/>
    <w:rsid w:val="005606C9"/>
    <w:rsid w:val="005609FA"/>
    <w:rsid w:val="005612B5"/>
    <w:rsid w:val="00563FCD"/>
    <w:rsid w:val="00564C9F"/>
    <w:rsid w:val="00570534"/>
    <w:rsid w:val="00576834"/>
    <w:rsid w:val="0057698F"/>
    <w:rsid w:val="0058329F"/>
    <w:rsid w:val="00584BFA"/>
    <w:rsid w:val="005908C4"/>
    <w:rsid w:val="00593D3E"/>
    <w:rsid w:val="005979AC"/>
    <w:rsid w:val="005A7B9C"/>
    <w:rsid w:val="005B0441"/>
    <w:rsid w:val="005B50FC"/>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494D"/>
    <w:rsid w:val="0064668D"/>
    <w:rsid w:val="00650414"/>
    <w:rsid w:val="00651ADB"/>
    <w:rsid w:val="0065227E"/>
    <w:rsid w:val="006525EC"/>
    <w:rsid w:val="0066576B"/>
    <w:rsid w:val="006702EC"/>
    <w:rsid w:val="00692133"/>
    <w:rsid w:val="00693E20"/>
    <w:rsid w:val="00694A68"/>
    <w:rsid w:val="006950AC"/>
    <w:rsid w:val="00697EFB"/>
    <w:rsid w:val="006A36DC"/>
    <w:rsid w:val="006A4DAC"/>
    <w:rsid w:val="006A4E0E"/>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5896"/>
    <w:rsid w:val="007534A2"/>
    <w:rsid w:val="0075519D"/>
    <w:rsid w:val="00755787"/>
    <w:rsid w:val="00760E99"/>
    <w:rsid w:val="007733EB"/>
    <w:rsid w:val="00774403"/>
    <w:rsid w:val="007772B5"/>
    <w:rsid w:val="00777C2F"/>
    <w:rsid w:val="00782BA4"/>
    <w:rsid w:val="007854BE"/>
    <w:rsid w:val="0079028D"/>
    <w:rsid w:val="007952B1"/>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01D2"/>
    <w:rsid w:val="00831F2F"/>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4F6E"/>
    <w:rsid w:val="00A66243"/>
    <w:rsid w:val="00A73BBD"/>
    <w:rsid w:val="00A74FF9"/>
    <w:rsid w:val="00A75B21"/>
    <w:rsid w:val="00A80EE8"/>
    <w:rsid w:val="00A8384C"/>
    <w:rsid w:val="00A84524"/>
    <w:rsid w:val="00A9073C"/>
    <w:rsid w:val="00A91180"/>
    <w:rsid w:val="00A92E24"/>
    <w:rsid w:val="00A94753"/>
    <w:rsid w:val="00A95A8B"/>
    <w:rsid w:val="00AA30D3"/>
    <w:rsid w:val="00AB1C8F"/>
    <w:rsid w:val="00AB5721"/>
    <w:rsid w:val="00AC65D7"/>
    <w:rsid w:val="00AC70D9"/>
    <w:rsid w:val="00AC7AB1"/>
    <w:rsid w:val="00AD092F"/>
    <w:rsid w:val="00AD29D7"/>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43F7"/>
    <w:rsid w:val="00B25908"/>
    <w:rsid w:val="00B30AA5"/>
    <w:rsid w:val="00B36150"/>
    <w:rsid w:val="00B41216"/>
    <w:rsid w:val="00B435E9"/>
    <w:rsid w:val="00B46C5A"/>
    <w:rsid w:val="00B50FB0"/>
    <w:rsid w:val="00B55BF5"/>
    <w:rsid w:val="00B55E10"/>
    <w:rsid w:val="00B60FDA"/>
    <w:rsid w:val="00B62CE1"/>
    <w:rsid w:val="00B73648"/>
    <w:rsid w:val="00B74018"/>
    <w:rsid w:val="00B83F60"/>
    <w:rsid w:val="00B8568B"/>
    <w:rsid w:val="00B90AD9"/>
    <w:rsid w:val="00B92505"/>
    <w:rsid w:val="00B92F53"/>
    <w:rsid w:val="00B93C3B"/>
    <w:rsid w:val="00BA28C1"/>
    <w:rsid w:val="00BA2B3B"/>
    <w:rsid w:val="00BA53BF"/>
    <w:rsid w:val="00BB4A3B"/>
    <w:rsid w:val="00BB6C68"/>
    <w:rsid w:val="00BB7A05"/>
    <w:rsid w:val="00BC7A56"/>
    <w:rsid w:val="00BC7E31"/>
    <w:rsid w:val="00BC7EB0"/>
    <w:rsid w:val="00BD1F5E"/>
    <w:rsid w:val="00BD3606"/>
    <w:rsid w:val="00BE5067"/>
    <w:rsid w:val="00BE6525"/>
    <w:rsid w:val="00BF0319"/>
    <w:rsid w:val="00BF6435"/>
    <w:rsid w:val="00BF741A"/>
    <w:rsid w:val="00C00E53"/>
    <w:rsid w:val="00C02D7F"/>
    <w:rsid w:val="00C042A3"/>
    <w:rsid w:val="00C05358"/>
    <w:rsid w:val="00C06AB2"/>
    <w:rsid w:val="00C1498D"/>
    <w:rsid w:val="00C159BE"/>
    <w:rsid w:val="00C16428"/>
    <w:rsid w:val="00C233E9"/>
    <w:rsid w:val="00C37A55"/>
    <w:rsid w:val="00C42F4E"/>
    <w:rsid w:val="00C446A7"/>
    <w:rsid w:val="00C45AE9"/>
    <w:rsid w:val="00C64976"/>
    <w:rsid w:val="00C651F3"/>
    <w:rsid w:val="00C6547A"/>
    <w:rsid w:val="00C73889"/>
    <w:rsid w:val="00C82630"/>
    <w:rsid w:val="00C82A1D"/>
    <w:rsid w:val="00C86CA4"/>
    <w:rsid w:val="00C92286"/>
    <w:rsid w:val="00C93382"/>
    <w:rsid w:val="00C955A1"/>
    <w:rsid w:val="00C95C9E"/>
    <w:rsid w:val="00C96CAA"/>
    <w:rsid w:val="00C9793E"/>
    <w:rsid w:val="00CA4A14"/>
    <w:rsid w:val="00CA5FC1"/>
    <w:rsid w:val="00CA6391"/>
    <w:rsid w:val="00CA7643"/>
    <w:rsid w:val="00CB25BB"/>
    <w:rsid w:val="00CC0CC3"/>
    <w:rsid w:val="00CC1C86"/>
    <w:rsid w:val="00CD2205"/>
    <w:rsid w:val="00CD2DF3"/>
    <w:rsid w:val="00CD37E8"/>
    <w:rsid w:val="00CD3F81"/>
    <w:rsid w:val="00CD401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03D0E"/>
    <w:rsid w:val="00F135CA"/>
    <w:rsid w:val="00F175E8"/>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91C4F7D"/>
  <w15:docId w15:val="{DBAB80A2-4B1C-E348-87C3-121DD2BA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0B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1426"/>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1426"/>
  </w:style>
  <w:style w:type="character" w:styleId="PlaceholderText">
    <w:name w:val="Placeholder Tex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B73648"/>
    <w:rPr>
      <w:rFonts w:ascii="Tahoma" w:hAnsi="Tahoma"/>
      <w:sz w:val="16"/>
    </w:rPr>
  </w:style>
  <w:style w:type="paragraph" w:styleId="NoSpacing">
    <w:name w:val="No Spacing"/>
    <w:uiPriority w:val="99"/>
    <w:qFormat/>
    <w:rsid w:val="0061131D"/>
    <w:rPr>
      <w:sz w:val="22"/>
      <w:szCs w:val="22"/>
    </w:rPr>
  </w:style>
  <w:style w:type="paragraph" w:styleId="ListParagraph">
    <w:name w:val="List Paragraph"/>
    <w:basedOn w:val="Normal"/>
    <w:uiPriority w:val="99"/>
    <w:qFormat/>
    <w:rsid w:val="00090EB8"/>
    <w:pPr>
      <w:ind w:left="720"/>
      <w:contextualSpacing/>
    </w:pPr>
  </w:style>
  <w:style w:type="character" w:styleId="CommentReference">
    <w:name w:val="annotation reference"/>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link w:val="CommentSubject"/>
    <w:uiPriority w:val="99"/>
    <w:semiHidden/>
    <w:locked/>
    <w:rsid w:val="002E6F9B"/>
    <w:rPr>
      <w:b/>
    </w:rPr>
  </w:style>
  <w:style w:type="character" w:styleId="Hyperlink">
    <w:name w:val="Hyperlink"/>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770261">
      <w:marLeft w:val="0"/>
      <w:marRight w:val="0"/>
      <w:marTop w:val="0"/>
      <w:marBottom w:val="0"/>
      <w:divBdr>
        <w:top w:val="none" w:sz="0" w:space="0" w:color="auto"/>
        <w:left w:val="none" w:sz="0" w:space="0" w:color="auto"/>
        <w:bottom w:val="none" w:sz="0" w:space="0" w:color="auto"/>
        <w:right w:val="none" w:sz="0" w:space="0" w:color="auto"/>
      </w:divBdr>
    </w:div>
    <w:div w:id="1053770262">
      <w:marLeft w:val="0"/>
      <w:marRight w:val="0"/>
      <w:marTop w:val="0"/>
      <w:marBottom w:val="0"/>
      <w:divBdr>
        <w:top w:val="none" w:sz="0" w:space="0" w:color="auto"/>
        <w:left w:val="none" w:sz="0" w:space="0" w:color="auto"/>
        <w:bottom w:val="none" w:sz="0" w:space="0" w:color="auto"/>
        <w:right w:val="none" w:sz="0" w:space="0" w:color="auto"/>
      </w:divBdr>
    </w:div>
    <w:div w:id="1053770263">
      <w:marLeft w:val="0"/>
      <w:marRight w:val="0"/>
      <w:marTop w:val="0"/>
      <w:marBottom w:val="0"/>
      <w:divBdr>
        <w:top w:val="none" w:sz="0" w:space="0" w:color="auto"/>
        <w:left w:val="none" w:sz="0" w:space="0" w:color="auto"/>
        <w:bottom w:val="none" w:sz="0" w:space="0" w:color="auto"/>
        <w:right w:val="none" w:sz="0" w:space="0" w:color="auto"/>
      </w:divBdr>
    </w:div>
    <w:div w:id="1053770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1A1A-AE2B-8242-BC1F-8AFF57441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C:\Users\Bryan\Dropbox\Shared-Clerk and Mayor\Standard letterhead.dotx</Template>
  <TotalTime>54</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Notice is hereby given that a public meeting of the Board of Alderman will take place</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Taylor Elwell</cp:lastModifiedBy>
  <cp:revision>11</cp:revision>
  <cp:lastPrinted>2019-11-07T18:44:00Z</cp:lastPrinted>
  <dcterms:created xsi:type="dcterms:W3CDTF">2019-11-05T02:13:00Z</dcterms:created>
  <dcterms:modified xsi:type="dcterms:W3CDTF">2019-12-05T21:33:00Z</dcterms:modified>
</cp:coreProperties>
</file>